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4B1" w:rsidRPr="007B34B1" w:rsidRDefault="007B34B1" w:rsidP="007B34B1">
      <w:pPr>
        <w:spacing w:before="100" w:beforeAutospacing="1" w:after="100" w:afterAutospacing="1"/>
        <w:ind w:right="0"/>
        <w:contextualSpacing w:val="0"/>
        <w:outlineLvl w:val="1"/>
        <w:rPr>
          <w:rFonts w:ascii="Times New Roman" w:eastAsia="Times New Roman" w:hAnsi="Times New Roman" w:cs="Times New Roman"/>
          <w:b/>
          <w:bCs/>
          <w:sz w:val="36"/>
          <w:szCs w:val="36"/>
          <w:lang w:eastAsia="fi-FI"/>
        </w:rPr>
      </w:pPr>
      <w:r w:rsidRPr="007B34B1">
        <w:rPr>
          <w:rFonts w:ascii="Times New Roman" w:eastAsia="Times New Roman" w:hAnsi="Times New Roman" w:cs="Times New Roman"/>
          <w:b/>
          <w:bCs/>
          <w:sz w:val="36"/>
          <w:szCs w:val="36"/>
          <w:lang w:eastAsia="fi-FI"/>
        </w:rPr>
        <w:t>ILOA JÄSENYYDESTÄ</w:t>
      </w:r>
    </w:p>
    <w:p w:rsidR="007B34B1" w:rsidRDefault="007B34B1" w:rsidP="007B34B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7B34B1">
        <w:rPr>
          <w:rFonts w:ascii="Times New Roman" w:eastAsia="Times New Roman" w:hAnsi="Times New Roman" w:cs="Times New Roman"/>
          <w:sz w:val="24"/>
          <w:szCs w:val="24"/>
          <w:lang w:eastAsia="fi-FI"/>
        </w:rPr>
        <w:t>Suomalainen Naisliitto on naisasia- ja tasa-arvojärjestö, mutta myös yhteisöllinen ja vireä sivistys- ja kulttuurijärjestö. Jäsenenä Sinulla on mahdollisuus osallistua sekä valtakunnallisen Naisliiton että oman paikallisyhdistyksesi monipuoliseen toimintaan. Suomalaisella Naisliitolla on kuusi vireää paikallisyhdistystä (=jäsenyhdistystä): Helsingissä, Hämeenlinnassa, Jyväskylässä, Vaasassa, Oulussa ja Torniossa. Jäseniä Naisliitolla on lähes 600.</w:t>
      </w:r>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t xml:space="preserve">Kaksi kertaa vuodessa sääntömääräisen kevät- ja syyskokouksen yhteydessä järjestettävä Minna Canth-seminaari. Seminaarin tavoitteena on syventää vuoden teemaa eri näkökulmista asiantuntevien luennoitsijoiden ja esitysten avulla. Kevätkokous ja kevään Minna Canth-seminaari pidetään pääkaupunkiseudulla. Syyskokous ja syksyn Minna Canth-seminaari puolestaan </w:t>
      </w:r>
      <w:r w:rsidR="00F82051" w:rsidRPr="00FA7A91">
        <w:rPr>
          <w:rFonts w:ascii="Times New Roman" w:eastAsia="Times New Roman" w:hAnsi="Times New Roman" w:cs="Times New Roman"/>
          <w:sz w:val="24"/>
          <w:szCs w:val="24"/>
          <w:lang w:eastAsia="fi-FI"/>
        </w:rPr>
        <w:t>järjestetään paikallisyhdistysten</w:t>
      </w:r>
      <w:r w:rsidRPr="00FA7A91">
        <w:rPr>
          <w:rFonts w:ascii="Times New Roman" w:eastAsia="Times New Roman" w:hAnsi="Times New Roman" w:cs="Times New Roman"/>
          <w:sz w:val="24"/>
          <w:szCs w:val="24"/>
          <w:lang w:eastAsia="fi-FI"/>
        </w:rPr>
        <w:t xml:space="preserve"> toimesta useimmiten heidän sijaintipaikkakunnillaan. Seminaarit ja kokoukset järjestetään viikonloppuisin. </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Helsingin paikallisyhdistyksen kerran vuodessa järjestämä Ajankohtaisseminaari Helsingissä. Seminaari on tarkoitettu kaikille Naisliittolaisille.</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Paikallisyhdistysten vuorotellen eri vuosina järjestämä kesäjuhla.</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Kerran vuodessa painettuna lehtenä ilmestyvä Naisliiton korkealaatuinen jäsenlehti Minna.</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Suomalaisella Naisliitolla on oma kokoontumistila Aurorankadulla Helsingin ydinkeskustassa.  Tilassa sijaitsee myös laaja naisasiakirjasto, josta jäsenillä on mahdollisuus lainata kirjoja.</w:t>
      </w:r>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t>Suomalainen Naisliitto on Naisjärjestöjen keskusliiton (NJKL), Suomen Kukkasrahaston</w:t>
      </w:r>
      <w:r w:rsidR="00F82051">
        <w:rPr>
          <w:rFonts w:ascii="Times New Roman" w:eastAsia="Times New Roman" w:hAnsi="Times New Roman" w:cs="Times New Roman"/>
          <w:sz w:val="24"/>
          <w:szCs w:val="24"/>
          <w:lang w:eastAsia="fi-FI"/>
        </w:rPr>
        <w:t>, UN Women´in</w:t>
      </w:r>
      <w:r w:rsidRPr="00FA7A91">
        <w:rPr>
          <w:rFonts w:ascii="Times New Roman" w:eastAsia="Times New Roman" w:hAnsi="Times New Roman" w:cs="Times New Roman"/>
          <w:sz w:val="24"/>
          <w:szCs w:val="24"/>
          <w:lang w:eastAsia="fi-FI"/>
        </w:rPr>
        <w:t xml:space="preserve"> sekä Minna Canthin talo ry:n jäsen.</w:t>
      </w:r>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br/>
        <w:t xml:space="preserve">Paikallisyhdistysten jäsenillat ja –tapahtumat sekä monipuolinen kulttuuri- ja virkistystoiminta. Useat paikallisyhdistykset ovat kiinteästi verkostoituneet alueensa muiden naisjärjestöjen kanssa. Useat paikallisyhdistykset tekevät myös vapaaehtoistyötä sekä järjestävät Naisliiton taloudellisesti tukemia teemaseminaareja. </w:t>
      </w:r>
    </w:p>
    <w:p w:rsidR="00FA7A91" w:rsidRPr="00FA7A91" w:rsidRDefault="00FA7A91" w:rsidP="00FA7A91">
      <w:pPr>
        <w:spacing w:before="100" w:beforeAutospacing="1" w:after="100" w:afterAutospacing="1"/>
        <w:ind w:right="0"/>
        <w:contextualSpacing w:val="0"/>
        <w:outlineLvl w:val="1"/>
        <w:rPr>
          <w:rFonts w:ascii="Times New Roman" w:eastAsia="Times New Roman" w:hAnsi="Times New Roman" w:cs="Times New Roman"/>
          <w:b/>
          <w:bCs/>
          <w:sz w:val="36"/>
          <w:szCs w:val="36"/>
          <w:lang w:eastAsia="fi-FI"/>
        </w:rPr>
      </w:pPr>
      <w:r w:rsidRPr="00FA7A91">
        <w:rPr>
          <w:rFonts w:ascii="Times New Roman" w:eastAsia="Times New Roman" w:hAnsi="Times New Roman" w:cs="Times New Roman"/>
          <w:b/>
          <w:bCs/>
          <w:sz w:val="36"/>
          <w:szCs w:val="36"/>
          <w:lang w:eastAsia="fi-FI"/>
        </w:rPr>
        <w:t>Liity jäseneksi</w:t>
      </w:r>
    </w:p>
    <w:p w:rsidR="00FA7A91"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t xml:space="preserve">Suomalaisen Naisliiton jäseneksi liitytään paikallisyhdistysten kautta. Luontevinta on liittyä omalla paikkakunnalla tai lähipaikkakunnalla sijaitsevaan paikallisyhdistykseen ottamalla yhteyttä yhdistyksen puheenjohtajaan tai vaikkapa tuntemaasi jäseneen. Jos paikkakunnallasi tai sen lähellä ei ole Suomalaisen Naisliiton paikallisyhdistystä, voit liittyä haluamaasi paikallisyhdistykseen. </w:t>
      </w:r>
    </w:p>
    <w:p w:rsidR="00FA7A91"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b/>
          <w:bCs/>
          <w:sz w:val="24"/>
          <w:szCs w:val="24"/>
          <w:lang w:eastAsia="fi-FI"/>
        </w:rPr>
        <w:t xml:space="preserve">Toivotamme mielihyvin tervetulleeksi jokaisen uuden jäsenen. </w:t>
      </w:r>
    </w:p>
    <w:p w:rsidR="002E2ED5"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b/>
          <w:bCs/>
          <w:sz w:val="24"/>
          <w:szCs w:val="24"/>
          <w:lang w:eastAsia="fi-FI"/>
        </w:rPr>
        <w:t>Liity Sinäkin Suomalaiseen Naisliittoon!</w:t>
      </w:r>
    </w:p>
    <w:sectPr w:rsidR="002E2ED5" w:rsidRPr="00FA7A91" w:rsidSect="007B34B1">
      <w:pgSz w:w="11907" w:h="16839" w:code="9"/>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91"/>
    <w:rsid w:val="00256C6D"/>
    <w:rsid w:val="002E2ED5"/>
    <w:rsid w:val="005760EF"/>
    <w:rsid w:val="006226AB"/>
    <w:rsid w:val="007B34B1"/>
    <w:rsid w:val="00815951"/>
    <w:rsid w:val="00A33093"/>
    <w:rsid w:val="00B25FD3"/>
    <w:rsid w:val="00E64F11"/>
    <w:rsid w:val="00EF1EEF"/>
    <w:rsid w:val="00F82051"/>
    <w:rsid w:val="00FA7A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F7F5E-3CAD-42D9-8023-31EADF6B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3093"/>
    <w:pPr>
      <w:spacing w:after="80" w:line="240" w:lineRule="auto"/>
      <w:ind w:right="170"/>
      <w:contextualSpacing/>
    </w:pPr>
    <w:rPr>
      <w:rFonts w:eastAsiaTheme="minorEastAsia"/>
    </w:rPr>
  </w:style>
  <w:style w:type="paragraph" w:styleId="Otsikko2">
    <w:name w:val="heading 2"/>
    <w:basedOn w:val="Normaali"/>
    <w:next w:val="Normaali"/>
    <w:link w:val="Otsikko2Char"/>
    <w:autoRedefine/>
    <w:uiPriority w:val="9"/>
    <w:unhideWhenUsed/>
    <w:qFormat/>
    <w:rsid w:val="006226AB"/>
    <w:pPr>
      <w:pBdr>
        <w:bottom w:val="single" w:sz="8" w:space="1" w:color="4F81BD" w:themeColor="accent1"/>
      </w:pBdr>
      <w:spacing w:before="200"/>
      <w:ind w:left="-170" w:right="0" w:firstLine="170"/>
      <w:contextualSpacing w:val="0"/>
      <w:outlineLvl w:val="1"/>
    </w:pPr>
    <w:rPr>
      <w:rFonts w:asciiTheme="majorHAnsi" w:eastAsiaTheme="majorEastAsia" w:hAnsiTheme="majorHAnsi" w:cstheme="majorHAnsi"/>
      <w:b/>
      <w:color w:val="000000" w:themeColor="text1"/>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25FD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25FD3"/>
    <w:rPr>
      <w:rFonts w:asciiTheme="majorHAnsi" w:eastAsiaTheme="majorEastAsia" w:hAnsiTheme="majorHAnsi" w:cstheme="majorBidi"/>
      <w:color w:val="17365D" w:themeColor="text2" w:themeShade="BF"/>
      <w:spacing w:val="5"/>
      <w:kern w:val="28"/>
      <w:sz w:val="52"/>
      <w:szCs w:val="52"/>
    </w:rPr>
  </w:style>
  <w:style w:type="paragraph" w:styleId="Eivli">
    <w:name w:val="No Spacing"/>
    <w:uiPriority w:val="1"/>
    <w:qFormat/>
    <w:rsid w:val="00B25FD3"/>
    <w:pPr>
      <w:spacing w:after="0" w:line="240" w:lineRule="auto"/>
    </w:pPr>
  </w:style>
  <w:style w:type="character" w:customStyle="1" w:styleId="Otsikko2Char">
    <w:name w:val="Otsikko 2 Char"/>
    <w:basedOn w:val="Kappaleenoletusfontti"/>
    <w:link w:val="Otsikko2"/>
    <w:uiPriority w:val="9"/>
    <w:rsid w:val="006226AB"/>
    <w:rPr>
      <w:rFonts w:asciiTheme="majorHAnsi" w:eastAsiaTheme="majorEastAsia" w:hAnsiTheme="majorHAnsi" w:cstheme="majorHAnsi"/>
      <w:b/>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2886">
      <w:bodyDiv w:val="1"/>
      <w:marLeft w:val="0"/>
      <w:marRight w:val="0"/>
      <w:marTop w:val="0"/>
      <w:marBottom w:val="0"/>
      <w:divBdr>
        <w:top w:val="none" w:sz="0" w:space="0" w:color="auto"/>
        <w:left w:val="none" w:sz="0" w:space="0" w:color="auto"/>
        <w:bottom w:val="none" w:sz="0" w:space="0" w:color="auto"/>
        <w:right w:val="none" w:sz="0" w:space="0" w:color="auto"/>
      </w:divBdr>
    </w:div>
    <w:div w:id="2076511085">
      <w:bodyDiv w:val="1"/>
      <w:marLeft w:val="0"/>
      <w:marRight w:val="0"/>
      <w:marTop w:val="0"/>
      <w:marBottom w:val="0"/>
      <w:divBdr>
        <w:top w:val="none" w:sz="0" w:space="0" w:color="auto"/>
        <w:left w:val="none" w:sz="0" w:space="0" w:color="auto"/>
        <w:bottom w:val="none" w:sz="0" w:space="0" w:color="auto"/>
        <w:right w:val="none" w:sz="0" w:space="0" w:color="auto"/>
      </w:divBdr>
      <w:divsChild>
        <w:div w:id="1822964147">
          <w:marLeft w:val="0"/>
          <w:marRight w:val="0"/>
          <w:marTop w:val="0"/>
          <w:marBottom w:val="0"/>
          <w:divBdr>
            <w:top w:val="none" w:sz="0" w:space="0" w:color="auto"/>
            <w:left w:val="none" w:sz="0" w:space="0" w:color="auto"/>
            <w:bottom w:val="none" w:sz="0" w:space="0" w:color="auto"/>
            <w:right w:val="none" w:sz="0" w:space="0" w:color="auto"/>
          </w:divBdr>
        </w:div>
        <w:div w:id="322708446">
          <w:marLeft w:val="0"/>
          <w:marRight w:val="0"/>
          <w:marTop w:val="0"/>
          <w:marBottom w:val="0"/>
          <w:divBdr>
            <w:top w:val="none" w:sz="0" w:space="0" w:color="auto"/>
            <w:left w:val="none" w:sz="0" w:space="0" w:color="auto"/>
            <w:bottom w:val="none" w:sz="0" w:space="0" w:color="auto"/>
            <w:right w:val="none" w:sz="0" w:space="0" w:color="auto"/>
          </w:divBdr>
        </w:div>
        <w:div w:id="21288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2169</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Kirsti Ojala</cp:lastModifiedBy>
  <cp:revision>2</cp:revision>
  <dcterms:created xsi:type="dcterms:W3CDTF">2023-07-06T14:16:00Z</dcterms:created>
  <dcterms:modified xsi:type="dcterms:W3CDTF">2023-07-06T14:16:00Z</dcterms:modified>
</cp:coreProperties>
</file>